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ab/>
      </w:r>
      <w:r>
        <w:rPr>
          <w:b/>
          <w:bCs/>
          <w:sz w:val="28"/>
        </w:rPr>
        <w:t>KURSLARDA DİKKAT EDİLECEK HUSUSLAR</w:t>
      </w:r>
      <w:r>
        <w:rPr>
          <w:sz w:val="28"/>
        </w:rPr>
        <w:t xml:space="preserve"> </w:t>
      </w:r>
    </w:p>
    <w:p>
      <w:pPr>
        <w:pStyle w:val="Normal"/>
        <w:rPr/>
      </w:pPr>
      <w:r>
        <w:rPr>
          <w:sz w:val="28"/>
        </w:rPr>
        <w:t>1</w:t>
      </w:r>
      <w:r>
        <w:rPr>
          <w:sz w:val="28"/>
          <w:szCs w:val="28"/>
        </w:rPr>
        <w:t>-Bayrak direği ve standartlara uygun tabela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2-Personel hareket onayı yada sözleşmeliler için görevlendirme onayı (252/01 nolu dosyaya konacak)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3-Kurs açılış onayı 2 nüsha halinde biri çerçevelenip asılacak biri 251/02 dosyada muhafaza edilecek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4- Yazışma dosyaları DİB dosyalama yönergesine göre düzenlenmiş olacak (251-252-253-254-255-256), dosya sırtlıkları standartlara uygun bir şekilde düzenlenmiş olacak,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5-Ek 9 iki nüsha çıkartılmış olacak birinci nüsha sınıfta öğretici dosyasına, ikinci nüsha 253/01’e konulacak, ek 9 gelen evrak defterine işlenmiş olacak.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KURSTA BULUNDURULMASI GEREKEN DEFTERLER VE MEVZUAT</w:t>
      </w:r>
    </w:p>
    <w:p>
      <w:pPr>
        <w:pStyle w:val="Normal"/>
        <w:rPr/>
      </w:pPr>
      <w:r>
        <w:rPr>
          <w:sz w:val="28"/>
          <w:szCs w:val="28"/>
        </w:rPr>
        <w:t xml:space="preserve">1-Gelen evrak defteri ve giden evrak defteri </w:t>
      </w:r>
      <w:r>
        <w:rPr>
          <w:sz w:val="28"/>
          <w:szCs w:val="28"/>
        </w:rPr>
        <w:t>ve zimmet defteri bu defterlerin yıl sonunda kapatması yapılır.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NOT: DEFTER KAPATMALARININ USULÜNE UYGUN YAPILMASI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Kapanacak defterler: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1-Gelen evrak defteri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2-Giden evrak defteri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3-Zimmet defteri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Uyarı : Kırmızı kalem kullanılmaz, Kapatılan sayfadan devam edilmez diğer yeni sayfaya geçilir,Sayı 01 diye baştan başlar.</w:t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İŞ BU GELEN EVRAK KAYIT DEFTERİNE / GİDEN EVRAK KAYIT DEFTERİNE / ZİMMET DEFTERİNE 2020 YILINDA ......rakamla( yazıyla...)ADET EVRAK KAYDI YAPILMIŞ OLUP 31.12.2020 TARİHİ İTİBARİYLE KAPATILMIŞTIR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.....Kur’an Kursu Yöneticisi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...............ad-soyad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imza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2-Demirbaş eşya defteri (normalde yönergede demirbaş eşya defteri yerine taşınır işlem fişi bulunuyor ancak bu biraz sıkıntılı bir şey müftülükler için şimdilik biz denetimde demirbaş eşya defteri soruyoruz)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3-Kitaplık defteri (Yeni yönergede eklendi)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4-Olay yeri kayıt defteri (yeni yönerge gereği C grubu kurslarda da bulundurulmak zorunda)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5-Denetim defteri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6-Kuran Kursları yönergesine (2019 Aralıkta Çıkan)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7-İkiden fazla öğreticisi olan kurslar için disiplin kurulu defteri ve disiplin dosyası, Öğretici sayısı 1 ve 2 olan kurslarda sadece disiplin dosyası bulunur 253-02, disiplin kurulları müftülüklerde oluşturulduğundan bu kursların defteri müftülüklerde tutulur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SINIFTA BULUNDURULACAK DEFTER, EVRAK VE DOSYALAR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1-Ders yoklama defteri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2-Öğretici dosyası, dosyanın içinde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a-ek 9 formunun bir örneği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b-Takip ettiğ eğitim öğretim programını (eğitim hizmetleri internet sitesinden indirilebiliyor)</w:t>
      </w:r>
    </w:p>
    <w:p>
      <w:pPr>
        <w:pStyle w:val="Normal"/>
        <w:rPr/>
      </w:pPr>
      <w:r>
        <w:rPr>
          <w:sz w:val="28"/>
          <w:szCs w:val="28"/>
        </w:rPr>
        <w:t xml:space="preserve">c-Takip ettiği ders programı </w:t>
      </w:r>
      <w:r>
        <w:rPr>
          <w:sz w:val="28"/>
          <w:szCs w:val="28"/>
        </w:rPr>
        <w:t>aynı zamanda görünür bir yerde çerçeveli olarak güncel onaylı olarak asılacak.</w:t>
      </w:r>
    </w:p>
    <w:p>
      <w:pPr>
        <w:pStyle w:val="Normal"/>
        <w:rPr/>
      </w:pPr>
      <w:r>
        <w:rPr>
          <w:sz w:val="28"/>
          <w:szCs w:val="28"/>
        </w:rPr>
        <w:t>d- O eğitim öğretim yılına ait kurs</w:t>
      </w:r>
      <w:r>
        <w:rPr>
          <w:sz w:val="28"/>
          <w:szCs w:val="28"/>
        </w:rPr>
        <w:t>un eğitime başlama onayı 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PANDEMİ DÖNEMİ TEDBİRLERİ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1-ek -1 formunun eksiksiz doldurulması ve muhafaza edilmesi.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2-Kurs girişinde sınıflarda ve mescitte antiseptik dezenfektan bulundurulmak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3-Mutfağı kullanmamak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4-Öğrenci HES kodlarının alınmış olması, haftalık kontrollerin yapılarak kontrol bilgilerinin her cuma günü olay yeri kayıt defterine işlenmiş olması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5-Kurslar için güvenli alan karekodu oluşturulması ,oluşturulan karekodun kursun girişinde ve koridorda iki nüsha halinde asılması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6-Pandemi sürecinde uyulması gereken 14 kurala ilişkin afişlerin kurslarda görülebilir yerlerde asılmış olması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7- Kurs girişinde maskesiz girilmez ve hijyen kuralları görülecek şekilde asılması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8-Oturma yerlerini sosyal mesafeye göre düzenlemek,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9-Hijyen noktası oluşturmak girişte,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10-Tıbbi atık kutusu bulundurmak.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11-Öğrencileri bireysel eşya kullanma konusunda uyarmak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12-Sınıfları ve kursu düzenli olarak havalandırıp dezenfekte etmek.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KURSLARDA DİKKAT EDİLECEK HUSUSLAR</w:t>
      </w:r>
    </w:p>
    <w:p>
      <w:pPr>
        <w:pStyle w:val="Normal"/>
        <w:rPr/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-Kurs görülebilir bir yerinde yangın talimatnamesi </w:t>
      </w:r>
      <w:r>
        <w:rPr>
          <w:sz w:val="28"/>
          <w:szCs w:val="28"/>
        </w:rPr>
        <w:t>yeni kaydedilen öğrencilerden oluşmuş ekipman listesiyle beraber</w:t>
      </w:r>
      <w:r>
        <w:rPr>
          <w:sz w:val="28"/>
          <w:szCs w:val="28"/>
        </w:rPr>
        <w:t>, güncel tarihli yangın tüpü,</w:t>
      </w:r>
      <w:r>
        <w:rPr>
          <w:sz w:val="28"/>
          <w:szCs w:val="28"/>
        </w:rPr>
        <w:t>yangın dedektörü ve gaz dedektörü.</w:t>
      </w:r>
    </w:p>
    <w:p>
      <w:pPr>
        <w:pStyle w:val="Normal"/>
        <w:rPr/>
      </w:pPr>
      <w:r>
        <w:rPr>
          <w:sz w:val="28"/>
          <w:szCs w:val="28"/>
        </w:rPr>
        <w:t>2</w:t>
      </w:r>
      <w:r>
        <w:rPr>
          <w:sz w:val="28"/>
          <w:szCs w:val="28"/>
        </w:rPr>
        <w:t>-sivil savunma talimatları ve dosyası,</w:t>
      </w:r>
    </w:p>
    <w:p>
      <w:pPr>
        <w:pStyle w:val="Normal"/>
        <w:rPr/>
      </w:pPr>
      <w:r>
        <w:rPr>
          <w:sz w:val="28"/>
          <w:szCs w:val="28"/>
        </w:rPr>
        <w:t>3</w:t>
      </w:r>
      <w:r>
        <w:rPr>
          <w:sz w:val="28"/>
          <w:szCs w:val="28"/>
        </w:rPr>
        <w:t>-Standartlara uygun ecza dolabı</w:t>
      </w:r>
    </w:p>
    <w:p>
      <w:pPr>
        <w:pStyle w:val="Normal"/>
        <w:rPr/>
      </w:pPr>
      <w:r>
        <w:rPr>
          <w:sz w:val="28"/>
          <w:szCs w:val="28"/>
        </w:rPr>
        <w:t>4</w:t>
      </w:r>
      <w:r>
        <w:rPr>
          <w:sz w:val="28"/>
          <w:szCs w:val="28"/>
        </w:rPr>
        <w:t>-Ortak kullanılan eşyaların (tespih, seccade, havlu, vs )kaldırılması</w:t>
      </w:r>
    </w:p>
    <w:p>
      <w:pPr>
        <w:pStyle w:val="Normal"/>
        <w:rPr/>
      </w:pPr>
      <w:r>
        <w:rPr>
          <w:sz w:val="28"/>
          <w:szCs w:val="28"/>
        </w:rPr>
        <w:t>5</w:t>
      </w:r>
      <w:r>
        <w:rPr>
          <w:sz w:val="28"/>
          <w:szCs w:val="28"/>
        </w:rPr>
        <w:t>-4-6 yaşlarda oyun odalarının yeniden düzenlenmesi, yıkanamayan oyuncakların kaldırılması, kişisel oyuncakların kullanımının teşviki</w:t>
      </w:r>
    </w:p>
    <w:p>
      <w:pPr>
        <w:pStyle w:val="Normal"/>
        <w:rPr/>
      </w:pPr>
      <w:r>
        <w:rPr>
          <w:sz w:val="28"/>
          <w:szCs w:val="28"/>
        </w:rPr>
        <w:t>6</w:t>
      </w:r>
      <w:r>
        <w:rPr>
          <w:sz w:val="28"/>
          <w:szCs w:val="28"/>
        </w:rPr>
        <w:t>-Oturma mesafesinin belirlenmesi,sınıfların düzenli havalandırılması,ikili eğitim verilen sınıflarda arada temizlik yapılması,</w:t>
      </w:r>
    </w:p>
    <w:p>
      <w:pPr>
        <w:pStyle w:val="Normal"/>
        <w:rPr/>
      </w:pPr>
      <w:r>
        <w:rPr>
          <w:sz w:val="28"/>
          <w:szCs w:val="28"/>
        </w:rPr>
        <w:t>7</w:t>
      </w:r>
      <w:r>
        <w:rPr>
          <w:sz w:val="28"/>
          <w:szCs w:val="28"/>
        </w:rPr>
        <w:t>-4-6 yaş beslenme saatlerinde velilerinden ikram kabul edilmemesi ,sadece kapalı paketlerle tek kişilik ve hijyen  kurallarına göre hazırlanmışsa ya da kursta tek elden güvenli olarak hazırlanmışsa</w:t>
      </w:r>
    </w:p>
    <w:p>
      <w:pPr>
        <w:pStyle w:val="Normal"/>
        <w:rPr/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- Velilerde dahil kursa öğrenci ve öğreticiler hariç kimsenin alınmaması, </w:t>
      </w:r>
    </w:p>
    <w:p>
      <w:pPr>
        <w:pStyle w:val="Normal"/>
        <w:rPr/>
      </w:pPr>
      <w:r>
        <w:rPr>
          <w:sz w:val="28"/>
          <w:szCs w:val="28"/>
        </w:rPr>
        <w:t>10</w:t>
      </w:r>
      <w:r>
        <w:rPr>
          <w:sz w:val="28"/>
          <w:szCs w:val="28"/>
        </w:rPr>
        <w:t>-Sosyal etkinlik derslerine ziyaretçi kabul edilmemesi,</w:t>
      </w:r>
    </w:p>
    <w:p>
      <w:pPr>
        <w:pStyle w:val="Normal"/>
        <w:rPr/>
      </w:pPr>
      <w:r>
        <w:rPr>
          <w:sz w:val="28"/>
          <w:szCs w:val="28"/>
        </w:rPr>
        <w:t>11</w:t>
      </w:r>
      <w:r>
        <w:rPr>
          <w:sz w:val="28"/>
          <w:szCs w:val="28"/>
        </w:rPr>
        <w:t>-Girişlerde mutlaka ateş ölçülmesi, ve çizelgeye kaydedilmesi</w:t>
      </w:r>
    </w:p>
    <w:p>
      <w:pPr>
        <w:pStyle w:val="Normal"/>
        <w:rPr/>
      </w:pPr>
      <w:r>
        <w:rPr>
          <w:sz w:val="28"/>
          <w:szCs w:val="28"/>
        </w:rPr>
        <w:t>12</w:t>
      </w:r>
      <w:r>
        <w:rPr>
          <w:sz w:val="28"/>
          <w:szCs w:val="28"/>
        </w:rPr>
        <w:t>-Kurs lavabolarının temizlendiğini ve havalandırmaların yapıldığını gösteren çizelge sağlık bakanlığı kontrollerinde isteniyor.</w:t>
      </w:r>
    </w:p>
    <w:p>
      <w:pPr>
        <w:pStyle w:val="Normal"/>
        <w:rPr/>
      </w:pPr>
      <w:r>
        <w:rPr>
          <w:sz w:val="28"/>
          <w:szCs w:val="28"/>
        </w:rPr>
        <w:t>13</w:t>
      </w:r>
      <w:r>
        <w:rPr>
          <w:sz w:val="28"/>
          <w:szCs w:val="28"/>
        </w:rPr>
        <w:t>-Maskesiz girilmez uyarısı kurs girişine asılacak.</w:t>
      </w:r>
    </w:p>
    <w:p>
      <w:pPr>
        <w:pStyle w:val="Normal"/>
        <w:rPr/>
      </w:pPr>
      <w:r>
        <w:rPr>
          <w:sz w:val="28"/>
          <w:szCs w:val="28"/>
        </w:rPr>
        <w:t>14</w:t>
      </w:r>
      <w:r>
        <w:rPr>
          <w:sz w:val="28"/>
          <w:szCs w:val="28"/>
        </w:rPr>
        <w:t>-Veli ve ziyaretçi giremez uyarısı asılı olacak.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15-Kursun görünür bir yerinde kurs planı çeçeveli asılı olacak</w:t>
      </w:r>
    </w:p>
    <w:p>
      <w:pPr>
        <w:pStyle w:val="Normal"/>
        <w:rPr/>
      </w:pPr>
      <w:r>
        <w:rPr>
          <w:sz w:val="28"/>
          <w:szCs w:val="28"/>
        </w:rPr>
        <w:t xml:space="preserve">16- </w:t>
      </w:r>
      <w:r>
        <w:rPr>
          <w:sz w:val="28"/>
          <w:szCs w:val="28"/>
        </w:rPr>
        <w:t>Öğreticilerin kılık kıyafetlerinin kurum temsiliyetine uygun olması ve öğreticilerin beyaz önlük giymesi.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17- Ders defterlerinin zamanında doldurulması sadece isim ve imza atıp burakılmaması ayruıca konu cümlelerinin eylem fiil cümlesi ile tamamlanması,yoklamaları düzenli alınıp işlenmesi ve de asla evlere götürülmemesi.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18-başkanlık harici yayın bulundurmamak.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19-belirli gün ve haftaları düzenli olarak panoda işlenmesi ve hutbelerin güncel haliyle asılıp dosyalara takılması.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20-Görsel ve işitsel teknolojiden olabildiğince faydalanılması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21-Kursların tertip ve düzeninin takip edilmesi.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22-Eski bayrakları özel bir kutu veya bohçada muhafaza etmek.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23-Yönlendirme tabeleları bulundurmak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25</TotalTime>
  <Application>LibreOffice/7.1.5.2$Linux_X86_64 LibreOffice_project/85f04e9f809797b8199d13c421bd8a2b025d52b5</Application>
  <AppVersion>15.0000</AppVersion>
  <Pages>3</Pages>
  <Words>644</Words>
  <Characters>4724</Characters>
  <CharactersWithSpaces>5313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2020-11-12T16:10:53Z</dcterms:created>
  <dc:creator/>
  <dc:description/>
  <dc:language>tr-TR</dc:language>
  <cp:lastModifiedBy/>
  <cp:lastPrinted>2021-09-13T10:25:05Z</cp:lastPrinted>
  <dcterms:modified xsi:type="dcterms:W3CDTF">2021-09-14T13:46:18Z</dcterms:modified>
  <cp:revision>8</cp:revision>
  <dc:subject/>
  <dc:title>DiyanetArialwriter</dc:title>
</cp:coreProperties>
</file>